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3BAC">
      <w:pPr>
        <w:widowControl/>
        <w:spacing w:line="500" w:lineRule="exact"/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>“第九届全国医用膜及应用研讨会”回执表</w:t>
      </w:r>
    </w:p>
    <w:p w14:paraId="5EB0A63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Segoe UI"/>
          <w:b/>
          <w:bCs/>
          <w:color w:val="000000"/>
          <w:sz w:val="24"/>
          <w:shd w:val="clear" w:color="auto" w:fill="FFFFFF"/>
        </w:rPr>
      </w:pPr>
    </w:p>
    <w:tbl>
      <w:tblPr>
        <w:tblStyle w:val="4"/>
        <w:tblpPr w:leftFromText="180" w:rightFromText="180" w:vertAnchor="text" w:horzAnchor="page" w:tblpX="1697" w:tblpY="85"/>
        <w:tblOverlap w:val="never"/>
        <w:tblW w:w="86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"/>
        <w:gridCol w:w="1282"/>
        <w:gridCol w:w="1821"/>
        <w:gridCol w:w="1333"/>
        <w:gridCol w:w="2768"/>
      </w:tblGrid>
      <w:tr w14:paraId="7FBEC45C"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7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E84E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64087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B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B74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A0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8AA4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4D730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E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9122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A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057C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510A3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2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3A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CE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val="en-US" w:eastAsia="zh-CN" w:bidi="ar"/>
              </w:rPr>
              <w:t>职称、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1E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电话/手机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2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</w:tr>
      <w:tr w14:paraId="7FC65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21D1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E14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B2D2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6761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2BFBF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5F074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256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F2C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C8E8C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C86A3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EC1F0C">
            <w:pP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37350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337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9BF8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52859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3CB05B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F0CFEF">
            <w:pP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 w14:paraId="5D3FC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3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Style w:val="7"/>
                <w:rFonts w:hint="default" w:ascii="Times New Roman" w:hAnsi="Times New Roman" w:eastAsia="方正仿宋_GBK" w:cs="Times New Roman"/>
                <w:bCs/>
                <w:sz w:val="21"/>
                <w:szCs w:val="21"/>
                <w:lang w:bidi="ar"/>
              </w:rPr>
              <w:t xml:space="preserve">    注</w:t>
            </w:r>
          </w:p>
        </w:tc>
        <w:tc>
          <w:tcPr>
            <w:tcW w:w="7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E29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  <w:t>请直接联系会议酒店扫码预定房间，建议提早预定。</w:t>
            </w:r>
          </w:p>
          <w:p w14:paraId="2BE9C9A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  <w:t>酒店预定联系人：刘文杰13317733167</w:t>
            </w:r>
          </w:p>
        </w:tc>
      </w:tr>
    </w:tbl>
    <w:p w14:paraId="7092B006">
      <w:pPr>
        <w:pStyle w:val="3"/>
        <w:spacing w:beforeAutospacing="0" w:afterAutospacing="0" w:line="400" w:lineRule="exact"/>
        <w:jc w:val="center"/>
        <w:rPr>
          <w:rFonts w:hint="eastAsia" w:ascii="楷体" w:hAnsi="楷体" w:eastAsia="楷体" w:cs="楷体"/>
          <w:bCs/>
          <w:color w:val="333333"/>
          <w:sz w:val="21"/>
          <w:szCs w:val="21"/>
        </w:rPr>
      </w:pPr>
    </w:p>
    <w:p w14:paraId="75C3BAAA">
      <w:pPr>
        <w:spacing w:line="440" w:lineRule="exact"/>
        <w:jc w:val="center"/>
        <w:rPr>
          <w:rFonts w:hint="default" w:ascii="Times New Roman" w:hAnsi="Times New Roman" w:eastAsia="方正仿宋_GBK" w:cs="Times New Roman"/>
          <w:bCs/>
          <w:szCs w:val="21"/>
        </w:rPr>
      </w:pPr>
      <w:r>
        <w:rPr>
          <w:rFonts w:hint="default" w:ascii="Times New Roman" w:hAnsi="Times New Roman" w:eastAsia="方正仿宋_GBK" w:cs="Times New Roman"/>
          <w:bCs/>
          <w:szCs w:val="21"/>
        </w:rPr>
        <w:t>汇款及发票</w:t>
      </w:r>
    </w:p>
    <w:tbl>
      <w:tblPr>
        <w:tblStyle w:val="4"/>
        <w:tblpPr w:leftFromText="181" w:rightFromText="181" w:vertAnchor="text" w:horzAnchor="margin" w:tblpXSpec="center" w:tblpY="41"/>
        <w:tblOverlap w:val="never"/>
        <w:tblW w:w="8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027"/>
        <w:gridCol w:w="5730"/>
      </w:tblGrid>
      <w:tr w14:paraId="1136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90A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7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566C">
            <w:pPr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中国膜工业协会</w:t>
            </w:r>
          </w:p>
        </w:tc>
      </w:tr>
      <w:tr w14:paraId="549C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8C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7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C36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中国农业银行北京宣武支行营业部</w:t>
            </w:r>
          </w:p>
        </w:tc>
      </w:tr>
      <w:tr w14:paraId="359D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DE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7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1F4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11171101040005125</w:t>
            </w:r>
          </w:p>
        </w:tc>
      </w:tr>
      <w:tr w14:paraId="35D5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F31B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 w14:paraId="7674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816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发</w:t>
            </w:r>
          </w:p>
          <w:p w14:paraId="3D0A2E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票</w:t>
            </w:r>
          </w:p>
          <w:p w14:paraId="09F8D1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信</w:t>
            </w:r>
          </w:p>
          <w:p w14:paraId="52D4B3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息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07D1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发票抬头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B251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</w:tr>
      <w:tr w14:paraId="39AF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7CE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096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项目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61D8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会务费</w:t>
            </w:r>
          </w:p>
        </w:tc>
      </w:tr>
      <w:tr w14:paraId="4D5E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3F3F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6339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发票类型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CB7C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电子增值税普通发票</w:t>
            </w:r>
          </w:p>
          <w:p w14:paraId="5AC5529B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电子增值税专用发票</w:t>
            </w:r>
          </w:p>
          <w:p w14:paraId="680F4330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 w14:paraId="3CE8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1B4A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4459">
            <w:pP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纳税人识别号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327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</w:tr>
      <w:tr w14:paraId="5297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777B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07BD">
            <w:pP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C33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</w:tr>
      <w:tr w14:paraId="2890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FC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D5B6">
            <w:pP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开户行及账号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F33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</w:p>
        </w:tc>
      </w:tr>
    </w:tbl>
    <w:p w14:paraId="10A1FDA4">
      <w:pPr>
        <w:pStyle w:val="8"/>
        <w:spacing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b/>
          <w:bCs/>
          <w:w w:val="98"/>
          <w:kern w:val="0"/>
          <w:szCs w:val="21"/>
        </w:rPr>
      </w:pPr>
    </w:p>
    <w:p w14:paraId="20104B90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w w:val="98"/>
          <w:kern w:val="0"/>
          <w:sz w:val="24"/>
          <w:szCs w:val="24"/>
          <w:lang w:val="en-US" w:eastAsia="zh-CN"/>
        </w:rPr>
        <w:t>问卷调研（自愿填写，可另附页）：</w:t>
      </w:r>
      <w:r>
        <w:rPr>
          <w:color w:val="0070C0"/>
          <w:sz w:val="24"/>
          <w:szCs w:val="24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医药生物膜行业膜材料研发、生产、应用过程中的科学技术难题及技术发展瓶颈。</w:t>
      </w:r>
    </w:p>
    <w:p w14:paraId="70067875">
      <w:pPr>
        <w:pStyle w:val="8"/>
        <w:spacing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b/>
          <w:bCs/>
          <w:w w:val="98"/>
          <w:kern w:val="0"/>
          <w:szCs w:val="21"/>
          <w:lang w:val="en-US" w:eastAsia="zh-CN"/>
        </w:rPr>
      </w:pPr>
    </w:p>
    <w:p w14:paraId="4C53BF9B">
      <w:pPr>
        <w:pStyle w:val="8"/>
        <w:spacing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b/>
          <w:bCs/>
          <w:w w:val="98"/>
          <w:kern w:val="0"/>
          <w:szCs w:val="21"/>
        </w:rPr>
      </w:pPr>
    </w:p>
    <w:p w14:paraId="3C1E19AF">
      <w:pPr>
        <w:pStyle w:val="8"/>
        <w:spacing w:line="360" w:lineRule="auto"/>
        <w:ind w:firstLine="0" w:firstLineChars="0"/>
        <w:jc w:val="left"/>
      </w:pPr>
      <w:r>
        <w:rPr>
          <w:rFonts w:hint="default" w:ascii="Times New Roman" w:hAnsi="Times New Roman" w:eastAsia="方正仿宋_GBK" w:cs="Times New Roman"/>
          <w:b/>
          <w:bCs/>
          <w:w w:val="98"/>
          <w:kern w:val="0"/>
          <w:szCs w:val="21"/>
        </w:rPr>
        <w:t>请填好相关信息后发送至会务组邮箱：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"mailto:mkxyjs@163.com"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b/>
          <w:bCs/>
          <w:w w:val="98"/>
          <w:kern w:val="0"/>
          <w:szCs w:val="21"/>
        </w:rPr>
        <w:t>mkxyjs@163.com</w:t>
      </w:r>
      <w:r>
        <w:rPr>
          <w:rStyle w:val="6"/>
          <w:rFonts w:hint="default" w:ascii="Times New Roman" w:hAnsi="Times New Roman" w:eastAsia="方正仿宋_GBK" w:cs="Times New Roman"/>
          <w:b/>
          <w:bCs/>
          <w:w w:val="98"/>
          <w:kern w:val="0"/>
          <w:szCs w:val="21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16A97"/>
    <w:rsid w:val="4861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334" w:lineRule="auto"/>
      <w:ind w:firstLine="320"/>
      <w:jc w:val="left"/>
    </w:pPr>
    <w:rPr>
      <w:rFonts w:ascii="宋体" w:cs="宋体"/>
      <w:kern w:val="0"/>
      <w:sz w:val="20"/>
      <w:szCs w:val="2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rFonts w:cs="Times New Roman"/>
      <w:color w:val="0563C1"/>
      <w:u w:val="singl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2026-02-06T06:46:00Z</dcterms:created>
  <dc:creator>admin</dc:creator>
  <cp:lastModifiedBy>admin</cp:lastModifiedBy>
  <dcterms:modified xsi:type="dcterms:W3CDTF">2026-02-06T06:47:09Z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FF3380545FEC4A94A1E54BB0D9EDD48C_11</vt:lpwstr>
  </property>
  <property fmtid="{D5CDD505-2E9C-101B-9397-08002B2CF9AE}" pid="4" name="KSOTemplateDocerSaveRecord">
    <vt:lpwstr>eyJoZGlkIjoiYTQ4NTY1YmQxYmExZDlkODk4N2ZkNmIyNDlhM2ExZmEiLCJ1c2VySWQiOiI2MTIwODQ0MjMifQ==</vt:lpwstr>
  </property>
</Properties>
</file>